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Биринчи</w:t>
      </w:r>
      <w:r>
        <w:rPr>
          <w:rFonts w:hint="default" w:ascii="Times New Roman" w:hAnsi="Times New Roman" w:cs="Times New Roman"/>
          <w:b/>
          <w:sz w:val="28"/>
          <w:szCs w:val="28"/>
          <w:lang w:val="uz-Cyrl-UZ"/>
        </w:rPr>
        <w:t xml:space="preserve"> чорак бўйича жамловчи бахолаш топшириқлари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/10- с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инф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>Ўқувчининг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код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: ........................................                 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Куни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 ...........................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Сувнинг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2:1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нисбатидаги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икки элемент аниқланг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z-Cyrl-UZ"/>
        </w:rPr>
        <w:t>Водород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билан азот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b) Азот </w:t>
      </w:r>
      <w:r>
        <w:rPr>
          <w:rFonts w:ascii="Times New Roman" w:hAnsi="Times New Roman" w:cs="Times New Roman"/>
          <w:sz w:val="24"/>
          <w:szCs w:val="24"/>
          <w:lang w:val="uz-Cyrl-UZ"/>
        </w:rPr>
        <w:t>билан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кислород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c) </w:t>
      </w:r>
      <w:r>
        <w:rPr>
          <w:rFonts w:ascii="Times New Roman" w:hAnsi="Times New Roman" w:cs="Times New Roman"/>
          <w:sz w:val="24"/>
          <w:szCs w:val="24"/>
          <w:lang w:val="uz-Cyrl-UZ"/>
        </w:rPr>
        <w:t>Водород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билан кислород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uz-Cyrl-UZ"/>
        </w:rPr>
        <w:t>Водород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билан углерод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e)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Углерод билан кислород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[1]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Берилган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таърифларнинг Тўғри /Т/ ёки нотўғри /Н/ эканлигини аниқланг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6658"/>
        <w:gridCol w:w="837"/>
        <w:gridCol w:w="7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Ёғларнинг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химиявий таркиби ва вазифалари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Т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Ёғларнинг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умумий хусусиятлари гидрофобли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ёғ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парчаланганда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37,2 кДж энергия б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ўлинади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Гормо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нларнинг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тузилишига ёғ ҳужайралари қатнашади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Тўйинмаган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ёғлар юрак қон томирлар системасига фойдали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Ёғлар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глицирин билан углеводлардан тузилган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5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1кг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ёғ парчаланганда 2 л сув ажралади</w:t>
            </w:r>
          </w:p>
        </w:tc>
        <w:tc>
          <w:tcPr>
            <w:tcW w:w="8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[2]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Тўйинган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z-Cyrl-UZ"/>
        </w:rPr>
        <w:t xml:space="preserve"> ва тўйинмаган ёғларга изох беринг 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[4]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Расмда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z-Cyrl-UZ"/>
        </w:rPr>
        <w:t xml:space="preserve"> оқсил молекулаларининг тузилиши берилган. Расмни фойдаланиб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z-Cyrl-UZ"/>
        </w:rPr>
        <w:t xml:space="preserve"> сонларни жадвалга тўғри жойлаштиринг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76835</wp:posOffset>
            </wp:positionV>
            <wp:extent cx="3763010" cy="1086485"/>
            <wp:effectExtent l="19050" t="0" r="8890" b="0"/>
            <wp:wrapSquare wrapText="bothSides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301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470"/>
        <w:gridCol w:w="1305"/>
        <w:gridCol w:w="17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Бирламчи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структура </w:t>
            </w:r>
          </w:p>
        </w:tc>
        <w:tc>
          <w:tcPr>
            <w:tcW w:w="1470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Иккиламчи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структура </w:t>
            </w:r>
          </w:p>
        </w:tc>
        <w:tc>
          <w:tcPr>
            <w:tcW w:w="130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Учламчи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структура </w:t>
            </w:r>
          </w:p>
        </w:tc>
        <w:tc>
          <w:tcPr>
            <w:tcW w:w="177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Тўртламчи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z-Cyrl-UZ"/>
              </w:rPr>
              <w:t xml:space="preserve"> структура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[1]                                                                               </w:t>
      </w:r>
    </w:p>
    <w:p>
      <w:pPr>
        <w:pStyle w:val="9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9"/>
        <w:rPr>
          <w:rFonts w:hint="default"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5.  Биология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ли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объектларда оқсилларни бўлишини аниқлайди.</w:t>
      </w:r>
    </w:p>
    <w:p>
      <w:pPr>
        <w:pStyle w:val="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Расмдан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фойдаланиб оқсилларнинг турларини аниқланг.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137795</wp:posOffset>
            </wp:positionV>
            <wp:extent cx="1308100" cy="780415"/>
            <wp:effectExtent l="19050" t="0" r="6350" b="0"/>
            <wp:wrapSquare wrapText="bothSides"/>
            <wp:docPr id="12" name="Рисунок 2" descr="ÐÐ°ÑÑÐ¸Ð½ÐºÐ¸ Ð¿Ð¾ Ð·Ð°Ð¿ÑÐ¾ÑÑ ÑÐ¾ÒÐ¿Ð°Ð½ Ð¶ÑÐ»ÑÐº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2" descr="ÐÐ°ÑÑÐ¸Ð½ÐºÐ¸ Ð¿Ð¾ Ð·Ð°Ð¿ÑÐ¾ÑÑ ÑÐ¾ÒÐ¿Ð°Ð½ Ð¶ÑÐ»ÑÐº ÑÐ¾ÑÐ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56515</wp:posOffset>
            </wp:positionV>
            <wp:extent cx="1430020" cy="758825"/>
            <wp:effectExtent l="19050" t="0" r="0" b="0"/>
            <wp:wrapSquare wrapText="bothSides"/>
            <wp:docPr id="13" name="Рисунок 6" descr="ÐÐ°ÑÑÐ¸Ð½ÐºÐ¸ Ð¿Ð¾ Ð·Ð°Ð¿ÑÐ¾ÑÑ Ð±Ò±Ð»ÑÑÒÐµÑ ÒÒ±ÑÑÐ»Ñ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6" descr="ÐÐ°ÑÑÐ¸Ð½ÐºÐ¸ Ð¿Ð¾ Ð·Ð°Ð¿ÑÐ¾ÑÑ Ð±Ò±Ð»ÑÑÒÐµÑ ÒÒ±ÑÑÐ»ÑÑÑ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56515</wp:posOffset>
            </wp:positionV>
            <wp:extent cx="1274445" cy="836295"/>
            <wp:effectExtent l="19050" t="0" r="1905" b="0"/>
            <wp:wrapSquare wrapText="bothSides"/>
            <wp:docPr id="14" name="Рисунок 4" descr="ÐÐ°ÑÑÐ¸Ð½ÐºÐ¸ Ð¿Ð¾ Ð·Ð°Ð¿ÑÐ¾ÑÑ ÑÐ¸Ð±ÑÐ¸Ð½Ð¾Ð³ÐµÐ½  Ð½ÓÑÑÑÐ·Ñ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4" descr="ÐÐ°ÑÑÐ¸Ð½ÐºÐ¸ Ð¿Ð¾ Ð·Ð°Ð¿ÑÐ¾ÑÑ ÑÐ¸Ð±ÑÐ¸Ð½Ð¾Ð³ÐµÐ½  Ð½ÓÑÑÑÐ·Ñ ÑÐ¾ÑÐ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а)  -------------------------------                 b)  ------------------------------                c)-----------------------------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[3]</w:t>
      </w:r>
    </w:p>
    <w:p>
      <w:pPr>
        <w:pStyle w:val="9"/>
        <w:rPr>
          <w:rFonts w:ascii="Times New Roman" w:hAnsi="Times New Roman" w:cs="Times New Roman"/>
          <w:color w:val="222222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22222"/>
          <w:shd w:val="clear" w:color="auto" w:fill="FFFFFF"/>
          <w:lang w:val="kk-KZ"/>
        </w:rPr>
        <w:t xml:space="preserve">(а) </w:t>
      </w:r>
      <w:r>
        <w:rPr>
          <w:rFonts w:ascii="Times New Roman" w:hAnsi="Times New Roman" w:cs="Times New Roman"/>
          <w:b/>
          <w:bCs/>
          <w:color w:val="222222"/>
          <w:shd w:val="clear" w:color="auto" w:fill="FFFFFF"/>
          <w:lang w:val="uz-Cyrl-UZ"/>
        </w:rPr>
        <w:t>Аниқланган</w:t>
      </w:r>
      <w:r>
        <w:rPr>
          <w:rFonts w:hint="default" w:ascii="Times New Roman" w:hAnsi="Times New Roman" w:cs="Times New Roman"/>
          <w:b/>
          <w:bCs/>
          <w:color w:val="222222"/>
          <w:shd w:val="clear" w:color="auto" w:fill="FFFFFF"/>
          <w:lang w:val="uz-Cyrl-UZ"/>
        </w:rPr>
        <w:t xml:space="preserve"> оқсилларнинг биологияли вазифасин тавсифланг</w:t>
      </w:r>
      <w:r>
        <w:rPr>
          <w:rFonts w:ascii="Times New Roman" w:hAnsi="Times New Roman" w:cs="Times New Roman"/>
          <w:b/>
          <w:lang w:val="kk-KZ"/>
        </w:rPr>
        <w:t>:</w:t>
      </w:r>
    </w:p>
    <w:p>
      <w:pPr>
        <w:pStyle w:val="9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)........................................................................................................................................................................b).........................................................................................................................................................................c)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[3]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</w:p>
    <w:p>
      <w:pPr>
        <w:tabs>
          <w:tab w:val="left" w:pos="4402"/>
        </w:tabs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 xml:space="preserve">    6 </w:t>
      </w:r>
      <w:r>
        <w:rPr>
          <w:rFonts w:ascii="Times New Roman" w:hAnsi="Times New Roman" w:cs="Times New Roman"/>
          <w:b/>
          <w:lang w:val="kk-KZ"/>
        </w:rPr>
        <w:t>.  РН</w:t>
      </w:r>
      <w:r>
        <w:rPr>
          <w:rFonts w:ascii="Times New Roman" w:hAnsi="Times New Roman" w:cs="Times New Roman"/>
          <w:b/>
          <w:lang w:val="uz-Cyrl-UZ"/>
        </w:rPr>
        <w:t>К</w:t>
      </w:r>
      <w:r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  <w:lang w:val="uz-Cyrl-UZ"/>
        </w:rPr>
        <w:t>ва</w:t>
      </w:r>
      <w:r>
        <w:rPr>
          <w:rFonts w:ascii="Times New Roman" w:hAnsi="Times New Roman" w:cs="Times New Roman"/>
          <w:b/>
          <w:lang w:val="kk-KZ"/>
        </w:rPr>
        <w:t xml:space="preserve"> ДН</w:t>
      </w:r>
      <w:r>
        <w:rPr>
          <w:rFonts w:ascii="Times New Roman" w:hAnsi="Times New Roman" w:cs="Times New Roman"/>
          <w:b/>
          <w:lang w:val="uz-Cyrl-UZ"/>
        </w:rPr>
        <w:t>К</w:t>
      </w:r>
      <w:r>
        <w:rPr>
          <w:rFonts w:ascii="Times New Roman" w:hAnsi="Times New Roman" w:cs="Times New Roman"/>
          <w:b/>
          <w:lang w:val="kk-KZ"/>
        </w:rPr>
        <w:t xml:space="preserve"> молекула</w:t>
      </w:r>
      <w:r>
        <w:rPr>
          <w:rFonts w:ascii="Times New Roman" w:hAnsi="Times New Roman" w:cs="Times New Roman"/>
          <w:b/>
          <w:lang w:val="uz-Cyrl-UZ"/>
        </w:rPr>
        <w:t>ларининг</w:t>
      </w:r>
      <w:r>
        <w:rPr>
          <w:rFonts w:hint="default" w:ascii="Times New Roman" w:hAnsi="Times New Roman" w:cs="Times New Roman"/>
          <w:b/>
          <w:lang w:val="uz-Cyrl-UZ"/>
        </w:rPr>
        <w:t xml:space="preserve"> тузилиши ва вазифалари берилган тўғри критерийга </w:t>
      </w:r>
      <w:r>
        <w:rPr>
          <w:rFonts w:ascii="Times New Roman" w:hAnsi="Times New Roman" w:cs="Times New Roman"/>
          <w:b/>
          <w:lang w:val="kk-KZ"/>
        </w:rPr>
        <w:t xml:space="preserve">   «+»</w:t>
      </w:r>
      <w:r>
        <w:rPr>
          <w:rFonts w:hint="default" w:ascii="Times New Roman" w:hAnsi="Times New Roman" w:cs="Times New Roman"/>
          <w:b/>
          <w:lang w:val="uz-Cyrl-UZ"/>
        </w:rPr>
        <w:t xml:space="preserve"> белгисини қойиб тўлдиринг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1"/>
        <w:gridCol w:w="1773"/>
        <w:gridCol w:w="25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Критерийлар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К</w:t>
            </w: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Икки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занжирли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полимер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ир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занжирли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полимер 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А,Г,Ц,Т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А,Ц, Г,У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Дезоксирибо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за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4251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Рибо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за</w:t>
            </w:r>
          </w:p>
        </w:tc>
        <w:tc>
          <w:tcPr>
            <w:tcW w:w="1773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44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[2]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</w:p>
    <w:p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Расмдаги ҳужайранинг сон орқали берилган органоидларини ёзинг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>
      <w:pPr>
        <w:pStyle w:val="10"/>
        <w:numPr>
          <w:ilvl w:val="0"/>
          <w:numId w:val="2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3648710</wp:posOffset>
            </wp:positionH>
            <wp:positionV relativeFrom="paragraph">
              <wp:posOffset>120650</wp:posOffset>
            </wp:positionV>
            <wp:extent cx="2318385" cy="1409065"/>
            <wp:effectExtent l="19050" t="0" r="5715" b="0"/>
            <wp:wrapSquare wrapText="bothSides"/>
            <wp:docPr id="15" name="Рисунок 1" descr="ÐÐ°ÑÑÐ¸Ð½ÐºÐ¸ Ð¿Ð¾ Ð·Ð°Ð¿ÑÐ¾ÑÑ Ð¶Ð°ÑÑÑÐ° Ð¾ÑÐ³Ð°Ð½Ð¾Ð¹Ð´ÑÐ°Ñ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" descr="ÐÐ°ÑÑÐ¸Ð½ÐºÐ¸ Ð¿Ð¾ Ð·Ð°Ð¿ÑÐ¾ÑÑ Ð¶Ð°ÑÑÑÐ° Ð¾ÑÐ³Ð°Ð½Ð¾Ð¹Ð´ÑÐ°ÑÑ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………………………………..</w:t>
      </w:r>
    </w:p>
    <w:p>
      <w:pPr>
        <w:pStyle w:val="10"/>
        <w:numPr>
          <w:ilvl w:val="0"/>
          <w:numId w:val="2"/>
        </w:numPr>
        <w:tabs>
          <w:tab w:val="left" w:pos="209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>
      <w:pPr>
        <w:pStyle w:val="10"/>
        <w:numPr>
          <w:ilvl w:val="0"/>
          <w:numId w:val="3"/>
        </w:numPr>
        <w:tabs>
          <w:tab w:val="left" w:pos="209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>
      <w:pPr>
        <w:pStyle w:val="10"/>
        <w:numPr>
          <w:ilvl w:val="0"/>
          <w:numId w:val="3"/>
        </w:numPr>
        <w:tabs>
          <w:tab w:val="left" w:pos="209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>
      <w:pPr>
        <w:pStyle w:val="10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>
      <w:pPr>
        <w:pStyle w:val="10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>
      <w:pPr>
        <w:tabs>
          <w:tab w:val="left" w:pos="2091"/>
        </w:tabs>
        <w:spacing w:after="0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12. .................................................</w:t>
      </w:r>
    </w:p>
    <w:p>
      <w:pPr>
        <w:pStyle w:val="10"/>
        <w:numPr>
          <w:ilvl w:val="0"/>
          <w:numId w:val="5"/>
        </w:numPr>
        <w:tabs>
          <w:tab w:val="left" w:pos="2091"/>
        </w:tabs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……………………………….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[4]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8. 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Икки мембранали органоидларни атанг ва вазифаларини ёзинг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1. .......................................................................................................................................................................................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2..........................................................................................................................................................................................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[4]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9.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Расмда</w:t>
      </w:r>
      <w:r>
        <w:rPr>
          <w:rFonts w:hint="default" w:ascii="Times New Roman" w:hAnsi="Times New Roman" w:cs="Times New Roman"/>
          <w:b/>
          <w:sz w:val="24"/>
          <w:szCs w:val="24"/>
          <w:lang w:val="uz-Cyrl-UZ"/>
        </w:rPr>
        <w:t xml:space="preserve"> ҳужайра мембранасининг тузилиши берилган . Қуйдаги жадвалга ҳарф билан белгиланган мембрана тузилишини тўғри жойлаштиринг </w:t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175260</wp:posOffset>
            </wp:positionV>
            <wp:extent cx="4171315" cy="1162050"/>
            <wp:effectExtent l="19050" t="0" r="635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Тузилиши</w:t>
            </w:r>
            <w:r>
              <w:rPr>
                <w:rFonts w:hint="default" w:ascii="Times New Roman" w:hAnsi="Times New Roman" w:cs="Times New Roman"/>
                <w:lang w:val="uz-Cyrl-UZ"/>
              </w:rPr>
              <w:t xml:space="preserve"> 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Тарифи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Холестерин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Оқсил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Гликопротеин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Гликолипид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Фосфол</w:t>
            </w:r>
            <w:r>
              <w:rPr>
                <w:rFonts w:ascii="Times New Roman" w:hAnsi="Times New Roman" w:cs="Times New Roman"/>
                <w:lang w:val="uz-Cyrl-UZ"/>
              </w:rPr>
              <w:t>и</w:t>
            </w:r>
            <w:r>
              <w:rPr>
                <w:rFonts w:ascii="Times New Roman" w:hAnsi="Times New Roman" w:cs="Times New Roman"/>
                <w:lang w:val="kk-KZ"/>
              </w:rPr>
              <w:t>пид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val="uz-Cyrl-UZ"/>
        </w:rPr>
        <w:t>Ҳужайра</w:t>
      </w:r>
      <w:r>
        <w:rPr>
          <w:rFonts w:hint="default" w:ascii="Times New Roman" w:hAnsi="Times New Roman" w:cs="Times New Roman"/>
          <w:sz w:val="24"/>
          <w:szCs w:val="24"/>
          <w:lang w:val="uz-Cyrl-UZ"/>
        </w:rPr>
        <w:t xml:space="preserve"> мембранасининг вазифасини тавсифланг</w:t>
      </w:r>
      <w:r>
        <w:rPr>
          <w:rFonts w:ascii="Times New Roman" w:hAnsi="Times New Roman" w:cs="Times New Roman"/>
          <w:sz w:val="24"/>
          <w:szCs w:val="24"/>
          <w:lang w:val="kk-KZ"/>
        </w:rPr>
        <w:t>. 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...........................................................................................................................................................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kk-KZ" w:eastAsia="kk-KZ" w:bidi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11.</w:t>
      </w:r>
      <w:r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 Эукариот </w:t>
      </w:r>
      <w:r>
        <w:rPr>
          <w:rFonts w:ascii="Times New Roman" w:hAnsi="Times New Roman" w:cs="Times New Roman"/>
          <w:sz w:val="24"/>
          <w:szCs w:val="24"/>
          <w:lang w:val="uz-Cyrl-UZ" w:eastAsia="kk-KZ" w:bidi="kk-KZ"/>
        </w:rPr>
        <w:t>ва</w:t>
      </w:r>
      <w:r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 прокароит</w:t>
      </w:r>
      <w:r>
        <w:rPr>
          <w:rFonts w:hint="default" w:ascii="Times New Roman" w:hAnsi="Times New Roman" w:cs="Times New Roman"/>
          <w:sz w:val="24"/>
          <w:szCs w:val="24"/>
          <w:lang w:val="uz-Cyrl-UZ" w:eastAsia="kk-KZ" w:bidi="kk-KZ"/>
        </w:rPr>
        <w:t xml:space="preserve"> ҳужайраларига хос хусусиятларни аниқланг </w:t>
      </w:r>
      <w:r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. 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tbl>
      <w:tblPr>
        <w:tblStyle w:val="7"/>
        <w:tblW w:w="1017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5195"/>
        <w:gridCol w:w="1560"/>
        <w:gridCol w:w="1559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3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№</w:t>
            </w:r>
          </w:p>
        </w:tc>
        <w:tc>
          <w:tcPr>
            <w:tcW w:w="519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uz-Cyrl-UZ" w:eastAsia="kk-KZ" w:bidi="kk-KZ"/>
              </w:rPr>
              <w:t>Ҳужайра</w:t>
            </w:r>
            <w:r>
              <w:rPr>
                <w:rFonts w:hint="default" w:ascii="Times New Roman" w:hAnsi="Times New Roman" w:cs="Times New Roman"/>
                <w:lang w:val="uz-Cyrl-UZ" w:eastAsia="kk-KZ" w:bidi="kk-KZ"/>
              </w:rPr>
              <w:t xml:space="preserve"> тузилиши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3119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Эукариот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Прокариот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583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519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uz-Cyrl-UZ" w:eastAsia="kk-KZ" w:bidi="kk-KZ"/>
              </w:rPr>
              <w:t>Ўсимликлар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uz-Cyrl-UZ" w:eastAsia="kk-KZ" w:bidi="kk-KZ"/>
              </w:rPr>
              <w:t>Ҳайвонлар</w:t>
            </w:r>
          </w:p>
        </w:tc>
        <w:tc>
          <w:tcPr>
            <w:tcW w:w="127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>
              <w:rPr>
                <w:rFonts w:ascii="Times New Roman" w:hAnsi="Times New Roman" w:cs="Times New Roman"/>
                <w:lang w:eastAsia="kk-KZ" w:bidi="kk-KZ"/>
              </w:rPr>
              <w:t>1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Плазмат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ик</w:t>
            </w:r>
            <w:r>
              <w:rPr>
                <w:rFonts w:hint="default" w:ascii="Times New Roman" w:hAnsi="Times New Roman" w:cs="Times New Roman"/>
                <w:lang w:val="uz-Cyrl-UZ" w:eastAsia="kk-KZ" w:bidi="kk-KZ"/>
              </w:rPr>
              <w:t xml:space="preserve"> мембрана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2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uz-Cyrl-UZ" w:eastAsia="kk-KZ" w:bidi="kk-KZ"/>
              </w:rPr>
              <w:t>Ҳужайра</w:t>
            </w:r>
            <w:r>
              <w:rPr>
                <w:rFonts w:hint="default" w:ascii="Times New Roman" w:hAnsi="Times New Roman" w:cs="Times New Roman"/>
                <w:lang w:val="uz-Cyrl-UZ" w:eastAsia="kk-KZ" w:bidi="kk-KZ"/>
              </w:rPr>
              <w:t xml:space="preserve"> қобиқчаси муреин ва оқсил 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 xml:space="preserve"> 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занжир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3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Эндоплаз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тикали</w:t>
            </w:r>
            <w:r>
              <w:rPr>
                <w:rFonts w:hint="default" w:ascii="Times New Roman" w:hAnsi="Times New Roman" w:cs="Times New Roman"/>
                <w:lang w:val="uz-Cyrl-UZ" w:eastAsia="kk-KZ" w:bidi="kk-KZ"/>
              </w:rPr>
              <w:t xml:space="preserve"> тўр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4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Гольджи аппарат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и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5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Лизосома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  <w:tcBorders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>
              <w:rPr>
                <w:rFonts w:ascii="Times New Roman" w:hAnsi="Times New Roman" w:cs="Times New Roman"/>
                <w:lang w:eastAsia="kk-KZ" w:bidi="kk-KZ"/>
              </w:rPr>
              <w:t>6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eastAsia="kk-KZ" w:bidi="kk-KZ"/>
              </w:rPr>
              <w:t>80</w:t>
            </w:r>
            <w:r>
              <w:rPr>
                <w:rFonts w:ascii="Times New Roman" w:hAnsi="Times New Roman" w:cs="Times New Roman"/>
                <w:lang w:val="en-US" w:eastAsia="kk-KZ" w:bidi="kk-KZ"/>
              </w:rPr>
              <w:t>S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 xml:space="preserve"> рибосома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7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Митохондрия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8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Пластид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лар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9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Тубулин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ли</w:t>
            </w:r>
            <w:r>
              <w:rPr>
                <w:rFonts w:hint="default" w:ascii="Times New Roman" w:hAnsi="Times New Roman" w:cs="Times New Roman"/>
                <w:lang w:val="uz-Cyrl-UZ" w:eastAsia="kk-KZ" w:bidi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>микро</w:t>
            </w:r>
            <w:r>
              <w:rPr>
                <w:rFonts w:ascii="Times New Roman" w:hAnsi="Times New Roman" w:cs="Times New Roman"/>
                <w:lang w:val="uz-Cyrl-UZ" w:eastAsia="kk-KZ" w:bidi="kk-KZ"/>
              </w:rPr>
              <w:t>найчалар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10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</w:rPr>
              <w:t>Плазмида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Ядро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kk-KZ"/>
              </w:rPr>
              <w:t>Нуклео</w:t>
            </w:r>
            <w:r>
              <w:rPr>
                <w:rFonts w:ascii="Times New Roman" w:hAnsi="Times New Roman" w:cs="Times New Roman"/>
                <w:lang w:val="uz-Cyrl-UZ"/>
              </w:rPr>
              <w:t>тид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1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Мезасома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[3]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Балл  қ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ўйиш</w:t>
      </w:r>
      <w:r>
        <w:rPr>
          <w:rFonts w:hint="default" w:ascii="Times New Roman" w:hAnsi="Times New Roman" w:cs="Times New Roman"/>
          <w:b/>
          <w:sz w:val="28"/>
          <w:szCs w:val="28"/>
          <w:lang w:val="uz-Cyrl-UZ"/>
        </w:rPr>
        <w:t xml:space="preserve"> жадвали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10- с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инф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1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чорак</w:t>
      </w:r>
      <w:r>
        <w:rPr>
          <w:rFonts w:hint="default" w:ascii="Times New Roman" w:hAnsi="Times New Roman" w:cs="Times New Roman"/>
          <w:b/>
          <w:sz w:val="28"/>
          <w:szCs w:val="28"/>
          <w:lang w:val="uz-Cyrl-UZ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0"/>
        <w:gridCol w:w="1701"/>
        <w:gridCol w:w="18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авоби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Қўшимча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Тўғри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1; 3; 4;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Нотўғри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:2; 5; 6;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Тўйинган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ёғлар- 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uz-Cyrl-UZ"/>
              </w:rPr>
              <w:t xml:space="preserve">зиёнли ёғлар қаторига киради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Ҳайвон ёғлари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uz-Cyrl-UZ"/>
              </w:rPr>
              <w:t xml:space="preserve"> қон таркибидаги холестирин миқдорини орттиради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uz-Cyrl-UZ"/>
              </w:rPr>
              <w:t xml:space="preserve"> у юрак қон томирлар касалликларига олиб келади Тўйинмаган ёғлар - фойдали ёғлар юрак қон томирлар системасига фойдали Балиқ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uz-Cyrl-UZ"/>
              </w:rPr>
              <w:t xml:space="preserve"> ёнғоқ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uz-Cyrl-UZ"/>
              </w:rPr>
              <w:t xml:space="preserve"> ўсимлик ёғларида бўлади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5670" w:type="dxa"/>
          </w:tcPr>
          <w:tbl>
            <w:tblPr>
              <w:tblStyle w:val="7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55"/>
              <w:gridCol w:w="1255"/>
              <w:gridCol w:w="1678"/>
              <w:gridCol w:w="1256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63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ирламчи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структура </w:t>
                  </w:r>
                </w:p>
              </w:tc>
              <w:tc>
                <w:tcPr>
                  <w:tcW w:w="2463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Иккиламчи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структура </w:t>
                  </w:r>
                </w:p>
              </w:tc>
              <w:tc>
                <w:tcPr>
                  <w:tcW w:w="246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Учламчи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структура</w:t>
                  </w:r>
                </w:p>
              </w:tc>
              <w:tc>
                <w:tcPr>
                  <w:tcW w:w="2464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Тўртламчи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структура 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63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2463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246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2464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kk-KZ"/>
              </w:rPr>
              <w:t>С</w:t>
            </w:r>
            <w: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uz-Cyrl-UZ"/>
              </w:rPr>
              <w:t>уяк</w:t>
            </w:r>
            <w:r>
              <w:rPr>
                <w:rFonts w:hint="default"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uz-Cyrl-UZ"/>
              </w:rPr>
              <w:t xml:space="preserve"> оқсили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-</w:t>
            </w:r>
            <w:r>
              <w:rPr>
                <w:rFonts w:hint="default"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z-Cyrl-UZ"/>
              </w:rPr>
              <w:t xml:space="preserve"> суякнинг таркибида 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 xml:space="preserve"> 50% </w:t>
            </w:r>
            <w:r>
              <w:fldChar w:fldCharType="begin"/>
            </w:r>
            <w:r>
              <w:instrText xml:space="preserve"> HYPERLINK "https://kk.wikipedia.org/wiki/%D0%A1%D1%83" \o "Су"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  <w:lang w:val="kk-KZ"/>
              </w:rPr>
              <w:t>су</w:t>
            </w:r>
            <w:r>
              <w:rPr>
                <w:rStyle w:val="4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  <w:lang w:val="kk-KZ"/>
              </w:rPr>
              <w:fldChar w:fldCharType="end"/>
            </w:r>
            <w:r>
              <w:rPr>
                <w:rStyle w:val="4"/>
                <w:rFonts w:ascii="Times New Roman" w:hAnsi="Times New Roman" w:cs="Times New Roman"/>
                <w:color w:val="0B0080"/>
                <w:sz w:val="20"/>
                <w:szCs w:val="20"/>
                <w:shd w:val="clear" w:color="auto" w:fill="FFFFFF"/>
                <w:lang w:val="uz-Cyrl-UZ"/>
              </w:rPr>
              <w:t>в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, 12,5%</w:t>
            </w:r>
            <w:r>
              <w:rPr>
                <w:rFonts w:hint="default"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z-Cyrl-UZ"/>
              </w:rPr>
              <w:t>оқсилсимон</w:t>
            </w:r>
            <w:r>
              <w:rPr>
                <w:rFonts w:hint="default"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z-Cyrl-UZ"/>
              </w:rPr>
              <w:t xml:space="preserve"> модда оссеин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 xml:space="preserve">  Оссейн</w:t>
            </w:r>
            <w:r>
              <w:rPr>
                <w:rFonts w:hint="default"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z-Cyrl-UZ"/>
              </w:rPr>
              <w:t xml:space="preserve"> суякка эгилувчанлик хусусиятини беради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.</w:t>
            </w:r>
          </w:p>
          <w:p>
            <w:pPr>
              <w:tabs>
                <w:tab w:val="left" w:pos="2091"/>
              </w:tabs>
              <w:spacing w:after="0" w:line="240" w:lineRule="auto"/>
              <w:ind w:firstLine="100" w:firstLineChars="5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Мускул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оқсили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Мускул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толалари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миофибриллалар миозин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актин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оқсилларидан туради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Миозин, актин 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оқсиллари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мускулларнинг қисқариб бўшашига қатнашадиган эрувчан оқсиллар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>
            <w:pPr>
              <w:tabs>
                <w:tab w:val="left" w:pos="2091"/>
              </w:tabs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Фибриноген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оқсили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қон таркибидаги эрувчан оқсил.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ибриноген қ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оннинг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ивишига қатнашади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эримайдиган оқсилга фибринга айланади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Гемоглобин-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троцит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ларнинг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таркибидаги кислородни ташийдиган оқсил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3+3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5670" w:type="dxa"/>
          </w:tcPr>
          <w:tbl>
            <w:tblPr>
              <w:tblStyle w:val="7"/>
              <w:tblW w:w="0" w:type="auto"/>
              <w:jc w:val="center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2"/>
              <w:gridCol w:w="2543"/>
              <w:gridCol w:w="1081"/>
              <w:gridCol w:w="1358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  <w:t>Критерийлар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ДН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  <w:t>К</w:t>
                  </w: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z-Cyrl-UZ"/>
                    </w:rPr>
                    <w:t>К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Икки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занжирли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полимер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ир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 xml:space="preserve"> занжирли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полимер 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А,Г,Ц,Т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А,Ц, Г,У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Дезоксирибо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за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34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6</w:t>
                  </w:r>
                </w:p>
              </w:tc>
              <w:tc>
                <w:tcPr>
                  <w:tcW w:w="4251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Рибо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z-Cyrl-UZ"/>
                    </w:rPr>
                    <w:t>за</w:t>
                  </w:r>
                </w:p>
              </w:tc>
              <w:tc>
                <w:tcPr>
                  <w:tcW w:w="1773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>
                  <w:pPr>
                    <w:tabs>
                      <w:tab w:val="left" w:pos="4402"/>
                    </w:tabs>
                    <w:spacing w:after="0" w:line="240" w:lineRule="auto"/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uz-Cyrl-UZ"/>
                    </w:rPr>
                    <w:t>+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5670" w:type="dxa"/>
          </w:tcPr>
          <w:p>
            <w:pPr>
              <w:pStyle w:val="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ча</w:t>
            </w:r>
          </w:p>
          <w:p>
            <w:pPr>
              <w:pStyle w:val="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5.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адир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будир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ЭПТ</w:t>
            </w:r>
          </w:p>
          <w:p>
            <w:pPr>
              <w:spacing w:after="0" w:line="240" w:lineRule="auto"/>
              <w:ind w:left="360"/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6. Гольджи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комплекси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 Т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екис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ЭПТ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 Митохондрия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12. Лизосома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13. Центр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оль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5670" w:type="dxa"/>
          </w:tcPr>
          <w:p>
            <w:pPr>
              <w:pStyle w:val="1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Митохондрия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икки мембранадан туради. Ҳужайранинг энергия станция.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АТФ  т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узилади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>
            <w:pPr>
              <w:pStyle w:val="1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Хлоропласт / пластид/-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Яшил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ранг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Ҳужайрага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яшил ранг беради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 Фотосинтез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процессига қатнашиб органик модда тузади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kk-KZ"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 w:bidi="ar-SA"/>
              </w:rPr>
              <w:t>Маъноли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 w:eastAsia="ru-RU" w:bidi="ar-SA"/>
              </w:rPr>
              <w:t xml:space="preserve"> жавоблар қабулланади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670" w:type="dxa"/>
          </w:tcPr>
          <w:tbl>
            <w:tblPr>
              <w:tblStyle w:val="7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93"/>
              <w:gridCol w:w="2410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lang w:val="uz-Cyrl-UZ"/>
                    </w:rPr>
                    <w:t>Тузилиши</w:t>
                  </w:r>
                  <w:r>
                    <w:rPr>
                      <w:rFonts w:hint="default" w:ascii="Times New Roman" w:hAnsi="Times New Roman" w:cs="Times New Roman"/>
                      <w:lang w:val="uz-Cyrl-UZ"/>
                    </w:rPr>
                    <w:t xml:space="preserve"> 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lang w:val="uz-Cyrl-UZ"/>
                    </w:rPr>
                    <w:t>Та</w:t>
                  </w:r>
                  <w:r>
                    <w:rPr>
                      <w:rFonts w:ascii="Times New Roman" w:hAnsi="Times New Roman" w:cs="Times New Roman"/>
                      <w:lang w:val="kk-KZ"/>
                    </w:rPr>
                    <w:t>ъ</w:t>
                  </w:r>
                  <w:r>
                    <w:rPr>
                      <w:rFonts w:ascii="Times New Roman" w:hAnsi="Times New Roman" w:cs="Times New Roman"/>
                      <w:lang w:val="uz-Cyrl-UZ"/>
                    </w:rPr>
                    <w:t>рифи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uz-Cyrl-UZ"/>
                    </w:rPr>
                  </w:pPr>
                  <w:r>
                    <w:rPr>
                      <w:rFonts w:hint="default" w:ascii="Times New Roman" w:hAnsi="Times New Roman" w:cs="Times New Roman"/>
                      <w:lang w:val="uz-Cyrl-UZ"/>
                    </w:rPr>
                    <w:t>В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Холестерин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lang w:val="uz-Cyrl-UZ"/>
                    </w:rPr>
                    <w:t>С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uz-Cyrl-UZ"/>
                    </w:rPr>
                  </w:pPr>
                  <w:r>
                    <w:rPr>
                      <w:rFonts w:ascii="Times New Roman" w:hAnsi="Times New Roman" w:cs="Times New Roman"/>
                      <w:lang w:val="uz-Cyrl-UZ"/>
                    </w:rPr>
                    <w:t>Оқсил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en-US"/>
                    </w:rPr>
                  </w:pPr>
                  <w:r>
                    <w:rPr>
                      <w:rFonts w:hint="default" w:ascii="Times New Roman" w:hAnsi="Times New Roman" w:cs="Times New Roman"/>
                      <w:lang w:val="en-US"/>
                    </w:rPr>
                    <w:t>D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Гликопротеин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en-US"/>
                    </w:rPr>
                  </w:pPr>
                  <w:r>
                    <w:rPr>
                      <w:rFonts w:hint="default" w:ascii="Times New Roman" w:hAnsi="Times New Roman" w:cs="Times New Roman"/>
                      <w:lang w:val="en-US"/>
                    </w:rPr>
                    <w:t>E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Гликолипид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93" w:type="dxa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 w:cs="Times New Roman"/>
                      <w:lang w:val="en-US"/>
                    </w:rPr>
                  </w:pPr>
                  <w:r>
                    <w:rPr>
                      <w:rFonts w:hint="default" w:ascii="Times New Roman" w:hAnsi="Times New Roman" w:cs="Times New Roman"/>
                      <w:lang w:val="en-US"/>
                    </w:rPr>
                    <w:t>A</w:t>
                  </w:r>
                </w:p>
              </w:tc>
              <w:tc>
                <w:tcPr>
                  <w:tcW w:w="2410" w:type="dxa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Фосфол</w:t>
                  </w:r>
                  <w:r>
                    <w:rPr>
                      <w:rFonts w:ascii="Times New Roman" w:hAnsi="Times New Roman" w:cs="Times New Roman"/>
                      <w:lang w:val="uz-Cyrl-UZ"/>
                    </w:rPr>
                    <w:t>и</w:t>
                  </w:r>
                  <w:r>
                    <w:rPr>
                      <w:rFonts w:ascii="Times New Roman" w:hAnsi="Times New Roman" w:cs="Times New Roman"/>
                      <w:lang w:val="kk-KZ"/>
                    </w:rPr>
                    <w:t>пид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Мембраналар  липид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>ларнинг уч туридан туради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Фосфолипид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лар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гликолипид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лар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холестерол.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Вазифаси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Қўрғ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ниш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 пассив ва актив модда алмашинувига қатнашади.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ранспорт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мембрана 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орқали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ҳужайрадан ҳужайрага моддалар алмашинади.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Рецепторлық-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баъзи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бир оқсиллар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/гормон/ рецептор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вазифасин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/>
              </w:rPr>
              <w:t>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/>
              </w:rPr>
              <w:t xml:space="preserve"> бажаради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Маъноли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kk-KZ"/>
              </w:rPr>
              <w:t xml:space="preserve"> жавоблар қабулланади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6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 w:eastAsia="kk-KZ" w:bidi="kk-KZ"/>
              </w:rPr>
              <w:t>Ўсимлик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uz-Cyrl-UZ" w:eastAsia="kk-KZ" w:bidi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: 1,3,4,5,7,8,9,10,11.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 w:eastAsia="kk-KZ" w:bidi="kk-KZ"/>
              </w:rPr>
              <w:t>Ҳайвон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: 1,3,4,5,7,9,10,11.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Прокариот: 2,6,9,10,12,13.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5" w:type="dxa"/>
            <w:gridSpan w:val="2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Умумий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kk-KZ"/>
              </w:rPr>
              <w:t xml:space="preserve"> балл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180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568" w:right="850" w:bottom="567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A66BA"/>
    <w:multiLevelType w:val="multilevel"/>
    <w:tmpl w:val="231A66BA"/>
    <w:lvl w:ilvl="0" w:tentative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C19B8"/>
    <w:multiLevelType w:val="multilevel"/>
    <w:tmpl w:val="308C19B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23AFD"/>
    <w:multiLevelType w:val="multilevel"/>
    <w:tmpl w:val="3B823AFD"/>
    <w:lvl w:ilvl="0" w:tentative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E5647"/>
    <w:multiLevelType w:val="multilevel"/>
    <w:tmpl w:val="5E7E5647"/>
    <w:lvl w:ilvl="0" w:tentative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6699B"/>
    <w:multiLevelType w:val="multilevel"/>
    <w:tmpl w:val="6CF6699B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eastAsiaTheme="minor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48373"/>
    <w:multiLevelType w:val="singleLevel"/>
    <w:tmpl w:val="71F48373"/>
    <w:lvl w:ilvl="0" w:tentative="0">
      <w:start w:val="4"/>
      <w:numFmt w:val="decimal"/>
      <w:suff w:val="space"/>
      <w:lvlText w:val="%1."/>
      <w:lvlJc w:val="left"/>
    </w:lvl>
  </w:abstractNum>
  <w:abstractNum w:abstractNumId="6">
    <w:nsid w:val="73EF68E2"/>
    <w:multiLevelType w:val="multilevel"/>
    <w:tmpl w:val="73EF68E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3C"/>
    <w:rsid w:val="000056F9"/>
    <w:rsid w:val="0007165C"/>
    <w:rsid w:val="000A4C02"/>
    <w:rsid w:val="000F15E1"/>
    <w:rsid w:val="0011455A"/>
    <w:rsid w:val="001958D5"/>
    <w:rsid w:val="002C3DD6"/>
    <w:rsid w:val="00375F60"/>
    <w:rsid w:val="003B45CB"/>
    <w:rsid w:val="004E4C16"/>
    <w:rsid w:val="005004D7"/>
    <w:rsid w:val="00626B2C"/>
    <w:rsid w:val="006A4C03"/>
    <w:rsid w:val="006E03D0"/>
    <w:rsid w:val="007E1FAB"/>
    <w:rsid w:val="00840D98"/>
    <w:rsid w:val="00844BDD"/>
    <w:rsid w:val="008532C6"/>
    <w:rsid w:val="0098299D"/>
    <w:rsid w:val="00A214E0"/>
    <w:rsid w:val="00AC7164"/>
    <w:rsid w:val="00B27805"/>
    <w:rsid w:val="00B5189A"/>
    <w:rsid w:val="00D97722"/>
    <w:rsid w:val="00DD203C"/>
    <w:rsid w:val="00DF0435"/>
    <w:rsid w:val="00E22728"/>
    <w:rsid w:val="00E9656C"/>
    <w:rsid w:val="00EC791B"/>
    <w:rsid w:val="00EF2A98"/>
    <w:rsid w:val="00EF3CFB"/>
    <w:rsid w:val="0E323ED3"/>
    <w:rsid w:val="15E27884"/>
    <w:rsid w:val="24A4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</w:rPr>
  </w:style>
  <w:style w:type="paragraph" w:styleId="5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kk-KZ" w:eastAsia="en-US"/>
    </w:rPr>
  </w:style>
  <w:style w:type="table" w:styleId="7">
    <w:name w:val="Table Grid"/>
    <w:basedOn w:val="3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Основной текст Знак"/>
    <w:basedOn w:val="2"/>
    <w:link w:val="6"/>
    <w:qFormat/>
    <w:uiPriority w:val="1"/>
    <w:rPr>
      <w:rFonts w:ascii="Times New Roman" w:hAnsi="Times New Roman" w:eastAsia="Times New Roman" w:cs="Times New Roman"/>
      <w:sz w:val="24"/>
      <w:szCs w:val="24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GIF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08ED2-DE0A-4DAB-B313-D17A6DE09D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1353</Words>
  <Characters>7718</Characters>
  <Lines>64</Lines>
  <Paragraphs>18</Paragraphs>
  <TotalTime>11</TotalTime>
  <ScaleCrop>false</ScaleCrop>
  <LinksUpToDate>false</LinksUpToDate>
  <CharactersWithSpaces>9053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2021-10-26T00:34:00Z</dcterms:created>
  <dc:creator>Пользователь Windows</dc:creator>
  <cp:lastModifiedBy>admin</cp:lastModifiedBy>
  <cp:lastPrinted>2022-10-26T16:54:00Z</cp:lastPrinted>
  <dcterms:modified xsi:type="dcterms:W3CDTF">2023-10-13T08:33:13Z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77A71490202140FFB7EBBD71FA9913F9_13</vt:lpwstr>
  </property>
</Properties>
</file>